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commentRangeStart w:id="1"/>
            <w:r>
              <w:t>Extend</w:t>
            </w:r>
            <w:r w:rsidR="001A7187">
              <w:t>ed</w:t>
            </w:r>
            <w:r>
              <w:t xml:space="preserve"> </w:t>
            </w:r>
            <w:r w:rsidR="00B631D4">
              <w:t>Abstract</w:t>
            </w:r>
            <w:r>
              <w:t>:</w:t>
            </w:r>
            <w:commentRangeEnd w:id="1"/>
            <w:r w:rsidR="00500102">
              <w:rPr>
                <w:rStyle w:val="CommentReference"/>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commentRangeStart w:id="3"/>
            <w:r>
              <w:t>Author Name</w:t>
            </w:r>
            <w:r>
              <w:br/>
            </w:r>
            <w:r w:rsidRPr="00071B74">
              <w:rPr>
                <w:i/>
              </w:rPr>
              <w:t>Affiliation</w:t>
            </w:r>
            <w:r>
              <w:br/>
            </w:r>
            <w:r w:rsidR="001E7A2C">
              <w:t>a</w:t>
            </w:r>
            <w:r w:rsidR="006C7CAC" w:rsidRPr="00625ADE">
              <w:t>uthor@email.com</w:t>
            </w:r>
            <w:commentRangeEnd w:id="3"/>
            <w:r w:rsidR="001C7C6F">
              <w:rPr>
                <w:rStyle w:val="CommentReference"/>
              </w:rPr>
              <w:commentReference w:id="3"/>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73774F42"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111B71">
        <w:t>.</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626D3B2E"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rsidR="00103404">
        <w:t xml:space="preserve"> for </w:t>
      </w:r>
      <w:r w:rsidR="008020A0">
        <w:t>ProComm</w:t>
      </w:r>
      <w:r w:rsidR="008020A0" w:rsidRPr="00715BE8">
        <w:t xml:space="preserve"> </w:t>
      </w:r>
      <w:r w:rsidR="00A117BA">
        <w:t>2022</w:t>
      </w:r>
      <w:r w:rsidR="008020A0" w:rsidRPr="00715BE8">
        <w:t xml:space="preserve">, </w:t>
      </w:r>
      <w:r w:rsidR="008020A0">
        <w:t xml:space="preserve">July </w:t>
      </w:r>
      <w:r w:rsidR="00A117BA">
        <w:t>17 - 20</w:t>
      </w:r>
      <w:bookmarkStart w:id="5" w:name="_GoBack"/>
      <w:bookmarkEnd w:id="5"/>
      <w:r>
        <w:t>.</w:t>
      </w:r>
      <w:r w:rsidR="00CF43F4">
        <w:t xml:space="preserve"> </w:t>
      </w:r>
      <w:r>
        <w:t>The Proceedings template has been revised for consistency with IEEE’s General Proceedings Template; thus, you may notice some differences from papers you have prepared in previous years.</w:t>
      </w:r>
    </w:p>
    <w:p w14:paraId="3D2D662A" w14:textId="56F76540"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w:t>
      </w:r>
      <w:r w:rsidR="00103404">
        <w:rPr>
          <w:color w:val="FF0000"/>
        </w:rPr>
        <w:t>ed two (2)</w:t>
      </w:r>
      <w:r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w:t>
      </w:r>
      <w:r>
        <w:t xml:space="preserve">(17.5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73C6CAB9" w:rsidR="00B22F8A" w:rsidRPr="00A4324D" w:rsidRDefault="00750309" w:rsidP="00B22F8A">
      <w:pPr>
        <w:pStyle w:val="BodyTextIndent"/>
        <w:rPr>
          <w:color w:val="FF0000"/>
        </w:rPr>
      </w:pPr>
      <w:r w:rsidRPr="00A4324D">
        <w:rPr>
          <w:color w:val="FF0000"/>
        </w:rPr>
        <w:t>Extended abstract</w:t>
      </w:r>
      <w:r w:rsidR="00E04131">
        <w:rPr>
          <w:color w:val="FF0000"/>
        </w:rPr>
        <w:t>s</w:t>
      </w:r>
      <w:r w:rsidRPr="00A4324D">
        <w:rPr>
          <w:color w:val="FF0000"/>
        </w:rPr>
        <w:t xml:space="preserve"> </w:t>
      </w:r>
      <w:r w:rsidR="00242BCC">
        <w:rPr>
          <w:color w:val="FF0000"/>
        </w:rPr>
        <w:t>must</w:t>
      </w:r>
      <w:r w:rsidR="00103404">
        <w:rPr>
          <w:color w:val="FF0000"/>
        </w:rPr>
        <w:t xml:space="preserve"> not exceed two (2)</w:t>
      </w:r>
      <w:r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556BC302" w:rsidR="001760A0" w:rsidRPr="00D81314" w:rsidRDefault="00D81314" w:rsidP="00B22F8A">
      <w:pPr>
        <w:pStyle w:val="BodyTextIndent"/>
        <w:rPr>
          <w:b/>
        </w:rPr>
      </w:pPr>
      <w:bookmarkStart w:id="6" w:name="OLE_LINK1"/>
      <w:r w:rsidRPr="00D81314">
        <w:rPr>
          <w:b/>
        </w:rPr>
        <w:t>T</w:t>
      </w:r>
      <w:r w:rsidR="00925562" w:rsidRPr="00D81314">
        <w:rPr>
          <w:b/>
        </w:rPr>
        <w:t>his section should include identifying information only when the final camera-ready document is submitted.</w:t>
      </w:r>
    </w:p>
    <w:bookmarkEnd w:id="6"/>
    <w:p w14:paraId="6B000D13" w14:textId="797C9A17" w:rsidR="00B22F8A" w:rsidRPr="003051A0" w:rsidRDefault="00E04131" w:rsidP="00B22F8A">
      <w:pPr>
        <w:pStyle w:val="BodyTextIndent"/>
      </w:pPr>
      <w:r>
        <w:t>For the final camera-ready version, after acceptance to the conference, 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 xml:space="preserve">Table </w:t>
            </w:r>
            <w:r w:rsidRPr="00B30AAA">
              <w:t>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7"/>
      <w:r>
        <w:rPr>
          <w:noProof/>
          <w:lang w:val="de-DE" w:eastAsia="de-DE"/>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7"/>
      <w:r w:rsidR="001C7C6F">
        <w:rPr>
          <w:rStyle w:val="CommentReference"/>
        </w:rPr>
        <w:commentReference w:id="7"/>
      </w:r>
    </w:p>
    <w:p w14:paraId="6A46990E" w14:textId="77777777" w:rsidR="00E04131" w:rsidRPr="00DF7FA3" w:rsidRDefault="00E04131" w:rsidP="00E04131">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316AAD04" w14:textId="77777777" w:rsidR="00E04131" w:rsidRDefault="00E04131" w:rsidP="00E04131">
      <w:pPr>
        <w:pStyle w:val="Caption"/>
      </w:pPr>
      <w:r w:rsidRPr="00185E4A">
        <w:t xml:space="preserve">Figure </w:t>
      </w:r>
      <w:fldSimple w:instr=" SEQ Figure \* ARABIC ">
        <w:r>
          <w:rPr>
            <w:noProof/>
          </w:rPr>
          <w:t>1</w:t>
        </w:r>
      </w:fldSimple>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r w:rsidR="00BF79DF">
        <w:t xml:space="preserve"> </w:t>
      </w:r>
      <w:r>
        <w:t xml:space="preserve">“…a few </w:t>
      </w:r>
      <w:proofErr w:type="spellStart"/>
      <w:r>
        <w:t>henries</w:t>
      </w:r>
      <w:proofErr w:type="spellEnd"/>
      <w:r>
        <w:t xml:space="preserve">,” not “…a few H.” </w:t>
      </w:r>
    </w:p>
    <w:p w14:paraId="669F361A" w14:textId="7777777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w:t>
      </w:r>
    </w:p>
    <w:p w14:paraId="26A37910" w14:textId="04EB6ADA" w:rsidR="00B22F8A" w:rsidRDefault="00B22F8A" w:rsidP="00B22F8A">
      <w:pPr>
        <w:pStyle w:val="BodyTextIndent"/>
      </w:pPr>
      <w:r>
        <w:lastRenderedPageBreak/>
        <w:t xml:space="preserve">Do not add any kind of pagination anywhere in the </w:t>
      </w:r>
      <w:r w:rsidR="00A93C8E">
        <w:t>extended abstract</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149A7AAD"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as “References Text” in the Styles menu of this document. The names of authors in your references are formatted as </w:t>
      </w:r>
      <w:r w:rsidR="00111B71">
        <w:t>the first initial(s) of the authors</w:t>
      </w:r>
      <w:r w:rsidR="00111B71" w:rsidDel="00111B71">
        <w:t xml:space="preserve"> </w:t>
      </w:r>
      <w:r>
        <w:t xml:space="preserve">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30BA56A8" w:rsidR="00B22F8A" w:rsidRPr="003B2FE8" w:rsidRDefault="00B22F8A" w:rsidP="00B22F8A">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bookmarkStart w:id="8" w:name="OLE_LINK2"/>
      <w:r w:rsidRPr="003B2FE8">
        <w:t>the IEEE</w:t>
      </w:r>
      <w:r w:rsidR="000F5C8F">
        <w:t xml:space="preserve"> Style Guide at </w:t>
      </w:r>
      <w:hyperlink r:id="rId12" w:history="1">
        <w:r w:rsidR="000F5C8F" w:rsidRPr="00315B92">
          <w:rPr>
            <w:rStyle w:val="Hyperlink"/>
          </w:rPr>
          <w:t>http://ieeeauthorcenter.ieee.org/create-your-ieee-article/create-the-text-of-your-article/ieee-editorial-style-manual-2017/</w:t>
        </w:r>
      </w:hyperlink>
      <w:r w:rsidR="000F5C8F">
        <w:t xml:space="preserve"> </w:t>
      </w:r>
    </w:p>
    <w:bookmarkEnd w:id="8"/>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596CD73F" w14:textId="77777777" w:rsidR="00A53254" w:rsidRPr="00F66C7E" w:rsidRDefault="00A53254" w:rsidP="00A53254">
      <w:pPr>
        <w:pStyle w:val="Heading3"/>
      </w:pPr>
      <w:r>
        <w:t xml:space="preserve">[1] </w:t>
      </w:r>
      <w:r w:rsidRPr="00F66C7E">
        <w:t>I. Thompson, “Women and femini</w:t>
      </w:r>
      <w:r>
        <w:t xml:space="preserve">sm in technical communication,” </w:t>
      </w:r>
      <w:r>
        <w:rPr>
          <w:i/>
        </w:rPr>
        <w:t>J. Bus.</w:t>
      </w:r>
      <w:r w:rsidRPr="0046114D">
        <w:rPr>
          <w:i/>
        </w:rPr>
        <w:t xml:space="preserve"> </w:t>
      </w:r>
      <w:r>
        <w:rPr>
          <w:i/>
        </w:rPr>
        <w:t>Tech.</w:t>
      </w:r>
      <w:r w:rsidRPr="0046114D">
        <w:rPr>
          <w:i/>
        </w:rPr>
        <w:t xml:space="preserve"> </w:t>
      </w:r>
      <w:proofErr w:type="spellStart"/>
      <w:r>
        <w:rPr>
          <w:i/>
        </w:rPr>
        <w:t>Commun</w:t>
      </w:r>
      <w:proofErr w:type="spellEnd"/>
      <w:r>
        <w:rPr>
          <w:i/>
        </w:rPr>
        <w:t>.</w:t>
      </w:r>
      <w:r>
        <w:t xml:space="preserve">, </w:t>
      </w:r>
      <w:r w:rsidRPr="00F66C7E">
        <w:t>vol. 13, no. 2, pp.154–178, 1999.</w:t>
      </w:r>
    </w:p>
    <w:p w14:paraId="3F8A5EAF" w14:textId="77777777" w:rsidR="00A53254" w:rsidRPr="00F66C7E" w:rsidRDefault="00A53254" w:rsidP="00A53254">
      <w:pPr>
        <w:pStyle w:val="Heading3"/>
      </w:pPr>
    </w:p>
    <w:p w14:paraId="3A5F2E66" w14:textId="77777777" w:rsidR="00A53254" w:rsidRPr="00F66C7E" w:rsidRDefault="00A53254" w:rsidP="00A5325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7083DC30" w14:textId="77777777" w:rsidR="00A53254" w:rsidRPr="00F66C7E" w:rsidRDefault="00A53254" w:rsidP="00A53254">
      <w:pPr>
        <w:pStyle w:val="Heading3"/>
      </w:pPr>
    </w:p>
    <w:p w14:paraId="0DA3152D" w14:textId="77777777" w:rsidR="00A53254" w:rsidRPr="00F66C7E" w:rsidRDefault="00A53254" w:rsidP="00A53254">
      <w:pPr>
        <w:pStyle w:val="Heading3"/>
      </w:pPr>
      <w:r w:rsidRPr="00F66C7E">
        <w:t>[3] J. H. Watt and S. A. van den Berg, </w:t>
      </w:r>
      <w:r w:rsidRPr="0046114D">
        <w:rPr>
          <w:i/>
        </w:rPr>
        <w:t>Research Methods for Communication Science</w:t>
      </w:r>
      <w:r w:rsidRPr="00F66C7E">
        <w:t>. Boston, MA: Allyn and Bacon, 1995.</w:t>
      </w:r>
    </w:p>
    <w:p w14:paraId="44701D04" w14:textId="77777777" w:rsidR="00A53254" w:rsidRPr="00F66C7E" w:rsidRDefault="00A53254" w:rsidP="00A53254">
      <w:pPr>
        <w:pStyle w:val="Heading3"/>
      </w:pPr>
    </w:p>
    <w:p w14:paraId="47756C35" w14:textId="7EC51699" w:rsidR="00A53254" w:rsidRDefault="00A53254" w:rsidP="00A53254">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 xml:space="preserve">Writing in the Workplace: New Research </w:t>
      </w:r>
      <w:r w:rsidRPr="0046114D">
        <w:rPr>
          <w:i/>
        </w:rPr>
        <w:lastRenderedPageBreak/>
        <w:t>Perspectives</w:t>
      </w:r>
      <w:r w:rsidRPr="00F66C7E">
        <w:t xml:space="preserve">, R. </w:t>
      </w:r>
      <w:proofErr w:type="spellStart"/>
      <w:r w:rsidRPr="00F66C7E">
        <w:t>Spilka</w:t>
      </w:r>
      <w:proofErr w:type="spellEnd"/>
      <w:r w:rsidRPr="00F66C7E">
        <w:t>, Ed. Carbondale, IL: Southern Illinois University Press, 1993, pp. 56–70.</w:t>
      </w:r>
    </w:p>
    <w:p w14:paraId="63860D4C" w14:textId="2186B25D" w:rsidR="00A53254" w:rsidRPr="00F66C7E" w:rsidRDefault="00A53254" w:rsidP="00A53254">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Pr>
          <w:i/>
        </w:rPr>
        <w:t>Proc.</w:t>
      </w:r>
      <w:r w:rsidRPr="0046114D">
        <w:rPr>
          <w:i/>
        </w:rPr>
        <w:t xml:space="preserve"> IEEE </w:t>
      </w:r>
      <w:r>
        <w:rPr>
          <w:i/>
        </w:rPr>
        <w:t>Int.</w:t>
      </w:r>
      <w:r w:rsidRPr="0046114D">
        <w:rPr>
          <w:i/>
        </w:rPr>
        <w:t xml:space="preserve"> </w:t>
      </w:r>
      <w:r>
        <w:rPr>
          <w:i/>
        </w:rPr>
        <w:t>Prof.</w:t>
      </w:r>
      <w:r w:rsidRPr="0046114D">
        <w:rPr>
          <w:i/>
        </w:rPr>
        <w:t xml:space="preserve">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28B8FC25" w14:textId="77777777" w:rsidR="00A53254" w:rsidRPr="00F66C7E" w:rsidRDefault="00A53254" w:rsidP="00A53254">
      <w:pPr>
        <w:pStyle w:val="Heading3"/>
      </w:pPr>
    </w:p>
    <w:p w14:paraId="5BADE19E" w14:textId="77777777" w:rsidR="00A53254" w:rsidRDefault="00A53254" w:rsidP="00A53254">
      <w:pPr>
        <w:pStyle w:val="Heading3"/>
      </w:pPr>
      <w:r w:rsidRPr="00F66C7E">
        <w:t xml:space="preserve">[6] Structural Engineering Society–International. [Online]. Available: </w:t>
      </w:r>
      <w:r w:rsidRPr="000978EB">
        <w:t>http://www.seaint.org</w:t>
      </w:r>
      <w:r>
        <w:t>.</w:t>
      </w:r>
    </w:p>
    <w:p w14:paraId="38B563DC" w14:textId="77777777" w:rsidR="00A53254" w:rsidRDefault="00A53254" w:rsidP="00A53254">
      <w:pPr>
        <w:pStyle w:val="Heading3"/>
      </w:pPr>
    </w:p>
    <w:p w14:paraId="21C4B342" w14:textId="77777777" w:rsidR="00A53254" w:rsidRDefault="00A53254" w:rsidP="00A53254">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bookmarkStart w:id="9" w:name="_About_the_Authors"/>
      <w:bookmarkEnd w:id="9"/>
      <w:commentRangeStart w:id="10"/>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7216"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10"/>
    <w:p w14:paraId="660FF8EC" w14:textId="703FC8A7" w:rsidR="000D6AF4" w:rsidRDefault="00A2564A" w:rsidP="00C22966">
      <w:pPr>
        <w:pStyle w:val="BodyTextIndent"/>
      </w:pPr>
      <w:r>
        <w:rPr>
          <w:rStyle w:val="CommentReference"/>
        </w:rPr>
        <w:commentReference w:id="10"/>
      </w:r>
      <w:r w:rsidR="000D6AF4">
        <w:br w:type="column"/>
      </w:r>
      <w:r w:rsidR="00C22966" w:rsidDel="00C22966">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E04977E" w14:textId="39A3267E" w:rsidR="00500102" w:rsidRDefault="00500102">
      <w:pPr>
        <w:pStyle w:val="CommentText"/>
      </w:pPr>
      <w:r>
        <w:rPr>
          <w:rStyle w:val="CommentReference"/>
        </w:rPr>
        <w:annotationRef/>
      </w:r>
      <w:r>
        <w:t xml:space="preserve">Do not remove “Extended Abstract: </w:t>
      </w:r>
      <w:proofErr w:type="gramStart"/>
      <w:r>
        <w:t>“ and</w:t>
      </w:r>
      <w:proofErr w:type="gramEnd"/>
      <w:r>
        <w:t xml:space="preserve">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3" w:author="Author" w:initials="A">
    <w:p w14:paraId="17B89BEC" w14:textId="77777777" w:rsidR="00C22966" w:rsidRDefault="001C7C6F" w:rsidP="00C22966">
      <w:pPr>
        <w:pStyle w:val="CommentText"/>
      </w:pPr>
      <w:r>
        <w:rPr>
          <w:rStyle w:val="CommentReference"/>
        </w:rPr>
        <w:annotationRef/>
      </w:r>
      <w:r w:rsidR="00C22966" w:rsidRPr="001772D8">
        <w:rPr>
          <w:b/>
        </w:rPr>
        <w:t>Do not complete the Author name section until you submit the final camera-ready copy.</w:t>
      </w:r>
      <w:r w:rsidR="00C22966">
        <w:t xml:space="preserve"> </w:t>
      </w:r>
    </w:p>
    <w:p w14:paraId="20426DD9" w14:textId="77777777" w:rsidR="00C22966" w:rsidRDefault="00C22966" w:rsidP="00C22966">
      <w:pPr>
        <w:pStyle w:val="CommentText"/>
      </w:pPr>
    </w:p>
    <w:p w14:paraId="2F7CF1C1" w14:textId="77777777" w:rsidR="00C22966" w:rsidRPr="00946EDA" w:rsidRDefault="00C22966" w:rsidP="00C22966">
      <w:pPr>
        <w:pStyle w:val="Heading1"/>
        <w:spacing w:before="0"/>
        <w:rPr>
          <w:b/>
          <w:smallCaps w:val="0"/>
        </w:rPr>
      </w:pPr>
      <w:r>
        <w:rPr>
          <w:rStyle w:val="CommentReference"/>
          <w:b/>
          <w:smallCaps w:val="0"/>
        </w:rPr>
        <w:t>Important notice about copyright:</w:t>
      </w:r>
    </w:p>
    <w:p w14:paraId="67533D5F" w14:textId="77777777" w:rsidR="00C22966" w:rsidRPr="00235DE9" w:rsidRDefault="00C22966" w:rsidP="00C22966">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7F66518E" w14:textId="77777777" w:rsidR="00C22966" w:rsidRDefault="00C22966" w:rsidP="00C22966">
      <w:pPr>
        <w:pStyle w:val="BodyTextIndent"/>
        <w:rPr>
          <w:iCs/>
        </w:rPr>
      </w:pPr>
    </w:p>
    <w:p w14:paraId="1353B1F2" w14:textId="77777777" w:rsidR="00C22966" w:rsidRDefault="00C22966" w:rsidP="00C22966">
      <w:pPr>
        <w:pStyle w:val="BodyTextIndent"/>
      </w:pPr>
      <w:r>
        <w:t xml:space="preserve">There are specific copyright notices for Government agencies. Please contact the Proceedings Co-chairs for the correct statement to include in your paper. </w:t>
      </w:r>
    </w:p>
    <w:p w14:paraId="0CDE400C" w14:textId="77777777" w:rsidR="00C22966" w:rsidRDefault="00C22966" w:rsidP="00C22966">
      <w:pPr>
        <w:pStyle w:val="BodyTextIndent"/>
      </w:pPr>
    </w:p>
    <w:p w14:paraId="2867F5F8" w14:textId="454BC980" w:rsidR="001C7C6F" w:rsidRDefault="00C22966" w:rsidP="00C22966">
      <w:pPr>
        <w:pStyle w:val="CommentText"/>
      </w:pPr>
      <w:r w:rsidRPr="00946EDA">
        <w:rPr>
          <w:b/>
        </w:rPr>
        <w:t>Delete this comment before submitting your paper for the first review.</w:t>
      </w:r>
    </w:p>
  </w:comment>
  <w:comment w:id="7"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comment>
  <w:comment w:id="10" w:author="Author" w:initials="A">
    <w:p w14:paraId="566ED3C8" w14:textId="77777777" w:rsidR="00E04131" w:rsidRDefault="0002362F">
      <w:pPr>
        <w:pStyle w:val="CommentText"/>
      </w:pPr>
      <w:r>
        <w:rPr>
          <w:rStyle w:val="CommentReference"/>
        </w:rPr>
        <w:annotationRef/>
      </w:r>
      <w:r w:rsidR="00E04131">
        <w:t xml:space="preserve">Do not include this section until your abstract has been accepted to the conference. </w:t>
      </w:r>
    </w:p>
    <w:p w14:paraId="3CB44561" w14:textId="77777777" w:rsidR="00B51754" w:rsidRDefault="00B51754">
      <w:pPr>
        <w:pStyle w:val="CommentText"/>
      </w:pPr>
    </w:p>
    <w:p w14:paraId="79A3331F" w14:textId="74BF8E66" w:rsidR="0002362F" w:rsidRPr="00A73A94" w:rsidRDefault="0002362F">
      <w:pPr>
        <w:pStyle w:val="CommentText"/>
      </w:pPr>
      <w:r w:rsidRPr="00A73A94">
        <w:t xml:space="preserve">Delete the About the Authors section and this comment before submitting your final camera-ready </w:t>
      </w:r>
      <w:r w:rsidR="00CA1959">
        <w:t>extended abstract</w:t>
      </w:r>
      <w:r w:rsidRPr="00A73A9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9845F" w15:done="0"/>
  <w15:commentEx w15:paraId="2867F5F8" w15:done="0"/>
  <w15:commentEx w15:paraId="29A11A2D"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9845F" w16cid:durableId="25AB4F55"/>
  <w16cid:commentId w16cid:paraId="2867F5F8" w16cid:durableId="25AB4F56"/>
  <w16cid:commentId w16cid:paraId="29A11A2D" w16cid:durableId="25AB4F57"/>
  <w16cid:commentId w16cid:paraId="79A3331F" w16cid:durableId="25AB4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453B" w14:textId="77777777" w:rsidR="00C7608F" w:rsidRDefault="00C7608F">
      <w:r>
        <w:separator/>
      </w:r>
    </w:p>
  </w:endnote>
  <w:endnote w:type="continuationSeparator" w:id="0">
    <w:p w14:paraId="7560D6C1" w14:textId="77777777" w:rsidR="00C7608F" w:rsidRDefault="00C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580C" w14:textId="77777777" w:rsidR="00C7608F" w:rsidRDefault="00C7608F">
      <w:r>
        <w:separator/>
      </w:r>
    </w:p>
  </w:footnote>
  <w:footnote w:type="continuationSeparator" w:id="0">
    <w:p w14:paraId="341EB2A5" w14:textId="77777777" w:rsidR="00C7608F" w:rsidRDefault="00C7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0F5C8F"/>
    <w:rsid w:val="00103404"/>
    <w:rsid w:val="00111B71"/>
    <w:rsid w:val="0012293F"/>
    <w:rsid w:val="0014375F"/>
    <w:rsid w:val="001621A7"/>
    <w:rsid w:val="00172317"/>
    <w:rsid w:val="001760A0"/>
    <w:rsid w:val="001772D8"/>
    <w:rsid w:val="00184AC3"/>
    <w:rsid w:val="00184C67"/>
    <w:rsid w:val="001911E9"/>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6"/>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F179B"/>
    <w:rsid w:val="003F3E11"/>
    <w:rsid w:val="00404992"/>
    <w:rsid w:val="00430505"/>
    <w:rsid w:val="00436E12"/>
    <w:rsid w:val="0044250B"/>
    <w:rsid w:val="0044272E"/>
    <w:rsid w:val="00447EB3"/>
    <w:rsid w:val="00450C06"/>
    <w:rsid w:val="00454C48"/>
    <w:rsid w:val="00456000"/>
    <w:rsid w:val="004630D9"/>
    <w:rsid w:val="00473897"/>
    <w:rsid w:val="004877D6"/>
    <w:rsid w:val="00496602"/>
    <w:rsid w:val="004A504A"/>
    <w:rsid w:val="004B0384"/>
    <w:rsid w:val="004E4100"/>
    <w:rsid w:val="004E7706"/>
    <w:rsid w:val="004F31A5"/>
    <w:rsid w:val="00500102"/>
    <w:rsid w:val="00501E85"/>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177F"/>
    <w:rsid w:val="006633FE"/>
    <w:rsid w:val="00664849"/>
    <w:rsid w:val="00675D9E"/>
    <w:rsid w:val="006811F4"/>
    <w:rsid w:val="00692B5D"/>
    <w:rsid w:val="006C0DA1"/>
    <w:rsid w:val="006C7CAC"/>
    <w:rsid w:val="006D01A8"/>
    <w:rsid w:val="006E6DFA"/>
    <w:rsid w:val="006F78C1"/>
    <w:rsid w:val="00702093"/>
    <w:rsid w:val="0071228F"/>
    <w:rsid w:val="00713E87"/>
    <w:rsid w:val="00725706"/>
    <w:rsid w:val="007263BE"/>
    <w:rsid w:val="0073151B"/>
    <w:rsid w:val="0074038A"/>
    <w:rsid w:val="00744783"/>
    <w:rsid w:val="00750309"/>
    <w:rsid w:val="007619D0"/>
    <w:rsid w:val="007739C5"/>
    <w:rsid w:val="00773B2C"/>
    <w:rsid w:val="007972A1"/>
    <w:rsid w:val="007A587E"/>
    <w:rsid w:val="007A6EAA"/>
    <w:rsid w:val="007B2021"/>
    <w:rsid w:val="007B5F3C"/>
    <w:rsid w:val="007B7B8F"/>
    <w:rsid w:val="007C1C2F"/>
    <w:rsid w:val="007F4625"/>
    <w:rsid w:val="007F4D6F"/>
    <w:rsid w:val="008020A0"/>
    <w:rsid w:val="00805CB6"/>
    <w:rsid w:val="00806454"/>
    <w:rsid w:val="00807CDF"/>
    <w:rsid w:val="008208A9"/>
    <w:rsid w:val="00827FF2"/>
    <w:rsid w:val="00833A15"/>
    <w:rsid w:val="0084253F"/>
    <w:rsid w:val="008472BB"/>
    <w:rsid w:val="00866BF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117BA"/>
    <w:rsid w:val="00A236FE"/>
    <w:rsid w:val="00A2564A"/>
    <w:rsid w:val="00A26725"/>
    <w:rsid w:val="00A26EA5"/>
    <w:rsid w:val="00A4324D"/>
    <w:rsid w:val="00A4510F"/>
    <w:rsid w:val="00A47E67"/>
    <w:rsid w:val="00A53254"/>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59B6"/>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2966"/>
    <w:rsid w:val="00C26018"/>
    <w:rsid w:val="00C31544"/>
    <w:rsid w:val="00C31BBE"/>
    <w:rsid w:val="00C32B5F"/>
    <w:rsid w:val="00C32FA2"/>
    <w:rsid w:val="00C3683F"/>
    <w:rsid w:val="00C37963"/>
    <w:rsid w:val="00C4501D"/>
    <w:rsid w:val="00C514A5"/>
    <w:rsid w:val="00C635E0"/>
    <w:rsid w:val="00C7608F"/>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1314"/>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authorcenter.ieee.org/create-your-ieee-article/create-the-text-of-your-article/ieee-editorial-style-manual-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692C-5978-4C27-B562-50FC7059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2018-03-07T15:01:00Z</dcterms:created>
  <dcterms:modified xsi:type="dcterms:W3CDTF">2022-02-07T13:02:00Z</dcterms:modified>
  <cp:category/>
</cp:coreProperties>
</file>