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4B8E94A4" w:rsidR="00B22F8A" w:rsidRPr="002C48CF" w:rsidRDefault="00063EE8" w:rsidP="001E207A">
            <w:pPr>
              <w:pStyle w:val="papertitle"/>
            </w:pPr>
            <w:bookmarkStart w:id="0" w:name="PaperTitle"/>
            <w:r>
              <w:t xml:space="preserve">Panel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4"/>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w:t>
      </w:r>
      <w:proofErr w:type="gramStart"/>
      <w:r w:rsidRPr="00F81EFB">
        <w:rPr>
          <w:rFonts w:eastAsia="SimSun"/>
        </w:rPr>
        <w:t>10 point</w:t>
      </w:r>
      <w:proofErr w:type="gramEnd"/>
      <w:r w:rsidRPr="00F81EFB">
        <w:rPr>
          <w:rFonts w:eastAsia="SimSun"/>
        </w:rPr>
        <w:t xml:space="preserve">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w:t>
      </w:r>
      <w:bookmarkStart w:id="3" w:name="_GoBack"/>
      <w:bookmarkEnd w:id="3"/>
      <w:r w:rsidRPr="00F81EFB">
        <w:rPr>
          <w:rFonts w:eastAsia="SimSun"/>
        </w:rPr>
        <w:t>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4" w:name="_Introduction"/>
      <w:bookmarkEnd w:id="4"/>
      <w:r w:rsidRPr="000C1077">
        <w:t>Introduction</w:t>
      </w:r>
    </w:p>
    <w:p w14:paraId="23D60836" w14:textId="54008A60" w:rsidR="007C7189"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 xml:space="preserve">es for preparing </w:t>
      </w:r>
      <w:r w:rsidR="007C7189">
        <w:t xml:space="preserve">a </w:t>
      </w:r>
      <w:proofErr w:type="gramStart"/>
      <w:r w:rsidR="007C7189">
        <w:t>second round</w:t>
      </w:r>
      <w:proofErr w:type="gramEnd"/>
      <w:r w:rsidR="007C7189">
        <w:t xml:space="preserve"> review panel </w:t>
      </w:r>
      <w:r w:rsidR="00E718C6">
        <w:t>paper for</w:t>
      </w:r>
      <w:r w:rsidR="003F38BE">
        <w:t xml:space="preserve"> </w:t>
      </w:r>
      <w:r w:rsidR="00953EB4">
        <w:t>ProComm</w:t>
      </w:r>
      <w:r w:rsidR="00953EB4" w:rsidRPr="00715BE8">
        <w:t xml:space="preserve"> 20</w:t>
      </w:r>
      <w:r w:rsidR="00DC7091">
        <w:t>22</w:t>
      </w:r>
      <w:r w:rsidR="00953EB4" w:rsidRPr="00715BE8">
        <w:t xml:space="preserve">, </w:t>
      </w:r>
      <w:r w:rsidR="00953EB4">
        <w:t xml:space="preserve">July </w:t>
      </w:r>
      <w:r w:rsidR="00DC7091">
        <w:t>17</w:t>
      </w:r>
      <w:r w:rsidR="00953EB4">
        <w:t xml:space="preserve"> - </w:t>
      </w:r>
      <w:r w:rsidR="00DC7091">
        <w:t>20</w:t>
      </w:r>
      <w:r>
        <w:t>.</w:t>
      </w:r>
      <w:r w:rsidR="00CF43F4">
        <w:t xml:space="preserve"> </w:t>
      </w:r>
      <w:r w:rsidR="007C7189">
        <w:t>The leader of the panel should submit, on behalf of all the panelists, a single paper, which can comprise up to 14 pages. All members of the panel must register for and attend the conference.</w:t>
      </w:r>
    </w:p>
    <w:p w14:paraId="760C5644" w14:textId="19210C00" w:rsidR="00B22F8A" w:rsidRPr="00B849AB" w:rsidRDefault="00B22F8A" w:rsidP="007B2021">
      <w:pPr>
        <w:pStyle w:val="BodyTextIndent"/>
      </w:pP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w:t>
      </w:r>
      <w:r>
        <w:t xml:space="preserve">be in a two-column format. Columns are to be 3-1/4 inches (8.25 cm) wide, with a </w:t>
      </w:r>
      <w:proofErr w:type="gramStart"/>
      <w:r>
        <w:t>5/16 inch</w:t>
      </w:r>
      <w:proofErr w:type="gramEnd"/>
      <w:r>
        <w:t xml:space="preserve"> (0.8 cm) space 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 xml:space="preserve">Do not number the pages; all papers will be merged </w:t>
      </w:r>
      <w:proofErr w:type="gramStart"/>
      <w:r>
        <w:t>for the purpose of</w:t>
      </w:r>
      <w:proofErr w:type="gramEnd"/>
      <w:r>
        <w:t xml:space="preserve"> creating the Proceedings, and page numbering will be applied at that time.</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438D98B8" w:rsidR="001760A0" w:rsidRPr="00696AA6" w:rsidRDefault="00696AA6" w:rsidP="00696AA6">
      <w:pPr>
        <w:pStyle w:val="BodyTextIndent"/>
        <w:rPr>
          <w:b/>
        </w:rPr>
      </w:pPr>
      <w:r w:rsidRPr="00D81314">
        <w:rPr>
          <w:b/>
        </w:rPr>
        <w:t>This section should include identifying information only when the final cam</w:t>
      </w:r>
      <w:r>
        <w:rPr>
          <w:b/>
        </w:rPr>
        <w:t>era-ready document is submitted</w:t>
      </w:r>
      <w:r w:rsidR="00925562">
        <w:t>.</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77777777" w:rsidR="00B22F8A" w:rsidRPr="00E60DE9" w:rsidRDefault="00B22F8A" w:rsidP="00B22F8A">
      <w:pPr>
        <w:pStyle w:val="Heading1"/>
      </w:pPr>
      <w:r w:rsidRPr="00E60DE9">
        <w:lastRenderedPageBreak/>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proofErr w:type="gramStart"/>
      <w:r w:rsidRPr="00DF7FA3">
        <w:t xml:space="preserve">Sentences should be separated by </w:t>
      </w:r>
      <w:r>
        <w:t>one</w:t>
      </w:r>
      <w:r w:rsidRPr="00DF7FA3">
        <w:t xml:space="preserve"> space</w:t>
      </w:r>
      <w:proofErr w:type="gramEnd"/>
      <w:r w:rsidRPr="00DF7FA3">
        <w:t xml:space="preserv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5"/>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5"/>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 xml:space="preserve">ource: Name and/or institution if image is not </w:t>
      </w:r>
      <w:proofErr w:type="gramStart"/>
      <w:r w:rsidRPr="00DF7FA3">
        <w:t>author’s</w:t>
      </w:r>
      <w:proofErr w:type="gramEnd"/>
      <w:r>
        <w:t>. (D</w:t>
      </w:r>
      <w:r w:rsidRPr="00DF7FA3">
        <w:t>elete if not used</w:t>
      </w:r>
      <w:r>
        <w:t>.</w:t>
      </w:r>
      <w:r w:rsidRPr="00DF7FA3">
        <w:t>)</w:t>
      </w:r>
    </w:p>
    <w:p w14:paraId="4F6AE3BB" w14:textId="6117326A" w:rsidR="00B22F8A" w:rsidRDefault="00B22F8A" w:rsidP="00B22F8A">
      <w:pPr>
        <w:pStyle w:val="Caption"/>
      </w:pPr>
      <w:r w:rsidRPr="00185E4A">
        <w:t xml:space="preserve">Figure </w:t>
      </w:r>
      <w:r w:rsidR="00DC7091">
        <w:fldChar w:fldCharType="begin"/>
      </w:r>
      <w:r w:rsidR="00DC7091">
        <w:instrText xml:space="preserve"> SEQ Figure \* ARABIC </w:instrText>
      </w:r>
      <w:r w:rsidR="00DC7091">
        <w:fldChar w:fldCharType="separate"/>
      </w:r>
      <w:r>
        <w:rPr>
          <w:noProof/>
        </w:rPr>
        <w:t>1</w:t>
      </w:r>
      <w:r w:rsidR="00DC7091">
        <w:rPr>
          <w:noProof/>
        </w:rPr>
        <w:fldChar w:fldCharType="end"/>
      </w:r>
      <w:proofErr w:type="gramStart"/>
      <w:r w:rsidR="005467F9">
        <w:t xml:space="preserve">.  </w:t>
      </w:r>
      <w:proofErr w:type="gramEnd"/>
      <w:r w:rsidRPr="00185E4A">
        <w:t>caption style for describing figures.</w:t>
      </w:r>
      <w:r w:rsidR="005467F9">
        <w:t xml:space="preserve"> Please read carefully section II to understand how to format caption work for both figures and tables.</w:t>
      </w:r>
    </w:p>
    <w:commentRangeEnd w:id="5"/>
    <w:p w14:paraId="52AF6229" w14:textId="3B59C879" w:rsidR="00B22F8A" w:rsidRDefault="004922BE" w:rsidP="00B22F8A">
      <w:pPr>
        <w:pStyle w:val="BodyTextIndent"/>
      </w:pPr>
      <w:r>
        <w:rPr>
          <w:rStyle w:val="CommentReference"/>
        </w:rPr>
        <w:commentReference w:id="5"/>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Spell units when they appear in text</w:t>
      </w:r>
      <w:proofErr w:type="gramStart"/>
      <w:r>
        <w:t>:  “</w:t>
      </w:r>
      <w:proofErr w:type="gramEnd"/>
      <w:r>
        <w:t xml:space="preserve">…a few </w:t>
      </w:r>
      <w:proofErr w:type="spellStart"/>
      <w:r>
        <w:t>henries</w:t>
      </w:r>
      <w:proofErr w:type="spellEnd"/>
      <w:r>
        <w:t xml:space="preserve">,” not “…a few H.” </w:t>
      </w:r>
    </w:p>
    <w:p w14:paraId="600056CA" w14:textId="77777777" w:rsidR="005467F9"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t>Do not add any kind of pagination anywhere in the paper.</w:t>
      </w:r>
    </w:p>
    <w:p w14:paraId="686811F5" w14:textId="77777777" w:rsidR="00B22F8A" w:rsidRDefault="00B22F8A" w:rsidP="00B22F8A">
      <w:pPr>
        <w:pStyle w:val="Heading1"/>
      </w:pPr>
      <w:r>
        <w:lastRenderedPageBreak/>
        <w:t>First-order headings</w:t>
      </w:r>
    </w:p>
    <w:p w14:paraId="7B85D837" w14:textId="77777777" w:rsidR="00B22F8A" w:rsidRDefault="00B22F8A" w:rsidP="00B22F8A">
      <w:pPr>
        <w:pStyle w:val="BodyTextIndent"/>
      </w:pPr>
      <w:r>
        <w:t xml:space="preserve">First-order headings should use Times 10-point small-caps, initially </w:t>
      </w:r>
      <w:proofErr w:type="gramStart"/>
      <w:r>
        <w:t>capitalized</w:t>
      </w:r>
      <w:proofErr w:type="gramEnd"/>
      <w:r>
        <w:t xml:space="preserve">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 xml:space="preserve">If you wish to identify funding sources or significant contributions by others, please include your acknowledgements at the end of your paper but before the </w:t>
      </w:r>
      <w:r>
        <w:t>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2D092679" w:rsidR="00B22F8A" w:rsidRDefault="00B22F8A" w:rsidP="00B22F8A">
      <w:pPr>
        <w:pStyle w:val="BodyTextIndent"/>
      </w:pPr>
      <w:r>
        <w:t xml:space="preserve">List and number all references in 9-point Times, single-spaced, at the end of </w:t>
      </w:r>
      <w:r w:rsidR="007C7189">
        <w:t>the panel</w:t>
      </w:r>
      <w:r>
        <w:t xml:space="preserve"> paper, with one blank line between each reference. </w:t>
      </w:r>
      <w:r w:rsidR="007C7189">
        <w:t>The numbering of references should be consecutive throughout the panel paper</w:t>
      </w:r>
      <w:proofErr w:type="gramStart"/>
      <w:r w:rsidR="007C7189">
        <w:t xml:space="preserve">.  </w:t>
      </w:r>
      <w:proofErr w:type="gramEnd"/>
      <w:r>
        <w:t>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2C746255" w:rsidR="00B22F8A" w:rsidRPr="003B2FE8" w:rsidRDefault="00B22F8A" w:rsidP="007E06D7">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7E06D7" w:rsidRPr="003B2FE8">
        <w:t>the IEEE</w:t>
      </w:r>
      <w:r w:rsidR="007E06D7">
        <w:t xml:space="preserve"> Style Guide at </w:t>
      </w:r>
      <w:hyperlink r:id="rId16" w:history="1">
        <w:r w:rsidR="007E06D7" w:rsidRPr="00315B92">
          <w:rPr>
            <w:rStyle w:val="Hyperlink"/>
          </w:rPr>
          <w:t>http://ieeeauthorcenter.ieee.org/create-your-ieee-article/create-the-text-of-your-article/ieee-editorial-style-manual-2017/</w:t>
        </w:r>
      </w:hyperlink>
      <w:r w:rsidR="007E06D7">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6" w:name="_About_the_Authors"/>
      <w:bookmarkEnd w:id="6"/>
    </w:p>
    <w:p w14:paraId="272F6A89" w14:textId="77777777" w:rsidR="00570774" w:rsidRPr="00F66C7E" w:rsidRDefault="00570774" w:rsidP="00570774">
      <w:pPr>
        <w:pStyle w:val="Heading3"/>
      </w:pPr>
      <w:r>
        <w:t xml:space="preserve">[1] </w:t>
      </w:r>
      <w:r w:rsidRPr="00F66C7E">
        <w:t>I. Thompson, “Women and femini</w:t>
      </w:r>
      <w:r>
        <w:t xml:space="preserve">sm in technical communication,” </w:t>
      </w:r>
      <w:r>
        <w:rPr>
          <w:i/>
        </w:rPr>
        <w:t>J. Bus. Tech.</w:t>
      </w:r>
      <w:r w:rsidRPr="0046114D">
        <w:rPr>
          <w:i/>
        </w:rPr>
        <w:t xml:space="preserve"> </w:t>
      </w:r>
      <w:proofErr w:type="spellStart"/>
      <w:r>
        <w:rPr>
          <w:i/>
        </w:rPr>
        <w:t>Commun</w:t>
      </w:r>
      <w:proofErr w:type="spellEnd"/>
      <w:r>
        <w:rPr>
          <w:i/>
        </w:rPr>
        <w:t>.</w:t>
      </w:r>
      <w:r>
        <w:t xml:space="preserve">, </w:t>
      </w:r>
      <w:r w:rsidRPr="00F66C7E">
        <w:t>vol. 13,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t xml:space="preserve">, </w:t>
      </w:r>
      <w:r w:rsidRPr="00F66C7E">
        <w:t xml:space="preserve">R. </w:t>
      </w:r>
      <w:proofErr w:type="spellStart"/>
      <w:r w:rsidRPr="00F66C7E">
        <w:t>Spilka</w:t>
      </w:r>
      <w:proofErr w:type="spellEnd"/>
      <w:r w:rsidRPr="00F66C7E">
        <w:t>,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lastRenderedPageBreak/>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7"/>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7"/>
    <w:p w14:paraId="660FF8EC" w14:textId="46756713" w:rsidR="000D6AF4" w:rsidRDefault="00A2564A" w:rsidP="00080B05">
      <w:pPr>
        <w:pStyle w:val="Heading1"/>
        <w:spacing w:before="0"/>
      </w:pPr>
      <w:r>
        <w:rPr>
          <w:rStyle w:val="CommentReference"/>
          <w:rFonts w:eastAsia="Times New Roman"/>
          <w:smallCaps w:val="0"/>
          <w:noProof w:val="0"/>
          <w:lang w:eastAsia="en-US"/>
        </w:rPr>
        <w:commentReference w:id="7"/>
      </w:r>
      <w:r w:rsidR="000D6AF4">
        <w:br w:type="column"/>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3DCA262C" w14:textId="77777777" w:rsidR="00080B05" w:rsidRDefault="002B376B" w:rsidP="00080B05">
      <w:pPr>
        <w:pStyle w:val="CommentText"/>
      </w:pPr>
      <w:r>
        <w:rPr>
          <w:rStyle w:val="CommentReference"/>
        </w:rPr>
        <w:annotationRef/>
      </w:r>
      <w:r>
        <w:rPr>
          <w:rStyle w:val="CommentReference"/>
        </w:rPr>
        <w:annotationRef/>
      </w:r>
      <w:r>
        <w:rPr>
          <w:rStyle w:val="CommentReference"/>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CommentText"/>
      </w:pPr>
    </w:p>
    <w:p w14:paraId="6C58BAE5" w14:textId="77777777" w:rsidR="00080B05" w:rsidRPr="00946EDA" w:rsidRDefault="00080B05" w:rsidP="00080B05">
      <w:pPr>
        <w:pStyle w:val="Heading1"/>
        <w:spacing w:before="0"/>
        <w:rPr>
          <w:b/>
          <w:smallCaps w:val="0"/>
        </w:rPr>
      </w:pPr>
      <w:r>
        <w:rPr>
          <w:rStyle w:val="CommentReference"/>
          <w:b/>
          <w:smallCaps w:val="0"/>
        </w:rPr>
        <w:t>Important notice about copyright:</w:t>
      </w:r>
    </w:p>
    <w:p w14:paraId="2306DE00" w14:textId="77777777" w:rsidR="00080B05" w:rsidRPr="00235DE9" w:rsidRDefault="00080B05" w:rsidP="00080B05">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BodyTextIndent"/>
        <w:rPr>
          <w:iCs/>
        </w:rPr>
      </w:pPr>
    </w:p>
    <w:p w14:paraId="09AEBFEC" w14:textId="77777777" w:rsidR="00080B05" w:rsidRDefault="00080B05" w:rsidP="00080B05">
      <w:pPr>
        <w:pStyle w:val="BodyTextIndent"/>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BodyTextIndent"/>
      </w:pPr>
    </w:p>
    <w:p w14:paraId="756CD972" w14:textId="3BA154CA" w:rsidR="002B376B" w:rsidRDefault="00080B05" w:rsidP="00080B05">
      <w:pPr>
        <w:pStyle w:val="CommentText"/>
      </w:pPr>
      <w:r w:rsidRPr="00946EDA">
        <w:rPr>
          <w:b/>
        </w:rPr>
        <w:t>Delete this comment before submitting your paper for the first review.</w:t>
      </w:r>
    </w:p>
  </w:comment>
  <w:comment w:id="5"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7"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w:t>
      </w:r>
      <w:proofErr w:type="spellStart"/>
      <w:r w:rsidRPr="005977BC">
        <w:rPr>
          <w:b/>
        </w:rPr>
        <w:t>included</w:t>
      </w:r>
      <w:proofErr w:type="spellEnd"/>
      <w:r w:rsidRPr="005977BC">
        <w:rPr>
          <w:b/>
        </w:rPr>
        <w:t xml:space="preserve">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CD972" w16cid:durableId="25AB5222"/>
  <w16cid:commentId w16cid:paraId="507178EC" w16cid:durableId="25AB5223"/>
  <w16cid:commentId w16cid:paraId="79A3331F" w16cid:durableId="25AB52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C8B60" w14:textId="77777777" w:rsidR="006E2C99" w:rsidRDefault="006E2C99">
      <w:r>
        <w:separator/>
      </w:r>
    </w:p>
  </w:endnote>
  <w:endnote w:type="continuationSeparator" w:id="0">
    <w:p w14:paraId="7721F876" w14:textId="77777777" w:rsidR="006E2C99" w:rsidRDefault="006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9B1A7" w14:textId="77777777" w:rsidR="006E2C99" w:rsidRDefault="006E2C99">
      <w:r>
        <w:separator/>
      </w:r>
    </w:p>
  </w:footnote>
  <w:footnote w:type="continuationSeparator" w:id="0">
    <w:p w14:paraId="07256588" w14:textId="77777777" w:rsidR="006E2C99" w:rsidRDefault="006E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4068B"/>
    <w:rsid w:val="00063EE8"/>
    <w:rsid w:val="00080B05"/>
    <w:rsid w:val="00086641"/>
    <w:rsid w:val="000A02A4"/>
    <w:rsid w:val="000B31BA"/>
    <w:rsid w:val="000C3ACB"/>
    <w:rsid w:val="000C7692"/>
    <w:rsid w:val="000C769A"/>
    <w:rsid w:val="000D6AF4"/>
    <w:rsid w:val="0012293F"/>
    <w:rsid w:val="001621A7"/>
    <w:rsid w:val="00170E70"/>
    <w:rsid w:val="00172317"/>
    <w:rsid w:val="001760A0"/>
    <w:rsid w:val="001772D8"/>
    <w:rsid w:val="00184AC3"/>
    <w:rsid w:val="00184C67"/>
    <w:rsid w:val="001A300A"/>
    <w:rsid w:val="001A7B92"/>
    <w:rsid w:val="001C72CE"/>
    <w:rsid w:val="001E207A"/>
    <w:rsid w:val="001E5CF8"/>
    <w:rsid w:val="001E7A2C"/>
    <w:rsid w:val="00224264"/>
    <w:rsid w:val="00245C46"/>
    <w:rsid w:val="002544D6"/>
    <w:rsid w:val="00263D23"/>
    <w:rsid w:val="002653D3"/>
    <w:rsid w:val="0027508A"/>
    <w:rsid w:val="00277A23"/>
    <w:rsid w:val="00282755"/>
    <w:rsid w:val="00292FC6"/>
    <w:rsid w:val="002A1A86"/>
    <w:rsid w:val="002A2EF6"/>
    <w:rsid w:val="002B376B"/>
    <w:rsid w:val="002B7090"/>
    <w:rsid w:val="002B781E"/>
    <w:rsid w:val="002C6357"/>
    <w:rsid w:val="002D70D3"/>
    <w:rsid w:val="002F235F"/>
    <w:rsid w:val="00304CA9"/>
    <w:rsid w:val="00305D75"/>
    <w:rsid w:val="00350ED7"/>
    <w:rsid w:val="0036733A"/>
    <w:rsid w:val="00386C7A"/>
    <w:rsid w:val="003919A3"/>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48C2"/>
    <w:rsid w:val="005467F9"/>
    <w:rsid w:val="00557FCD"/>
    <w:rsid w:val="00570774"/>
    <w:rsid w:val="0058041F"/>
    <w:rsid w:val="005817F0"/>
    <w:rsid w:val="005827A9"/>
    <w:rsid w:val="005977BC"/>
    <w:rsid w:val="005D421E"/>
    <w:rsid w:val="005D57B2"/>
    <w:rsid w:val="006162B2"/>
    <w:rsid w:val="00625ADE"/>
    <w:rsid w:val="00651979"/>
    <w:rsid w:val="00655B1C"/>
    <w:rsid w:val="006633FE"/>
    <w:rsid w:val="00664849"/>
    <w:rsid w:val="00675D9E"/>
    <w:rsid w:val="00687ACB"/>
    <w:rsid w:val="00696AA6"/>
    <w:rsid w:val="006C7CAC"/>
    <w:rsid w:val="006E2C99"/>
    <w:rsid w:val="006E5708"/>
    <w:rsid w:val="006E6DFA"/>
    <w:rsid w:val="00725706"/>
    <w:rsid w:val="00744783"/>
    <w:rsid w:val="007619D0"/>
    <w:rsid w:val="007739C5"/>
    <w:rsid w:val="00773B2C"/>
    <w:rsid w:val="007B2021"/>
    <w:rsid w:val="007C1C2F"/>
    <w:rsid w:val="007C7189"/>
    <w:rsid w:val="007E06D7"/>
    <w:rsid w:val="007F4625"/>
    <w:rsid w:val="007F4D6F"/>
    <w:rsid w:val="00806454"/>
    <w:rsid w:val="00807CDF"/>
    <w:rsid w:val="00827FF2"/>
    <w:rsid w:val="00833A15"/>
    <w:rsid w:val="0084253F"/>
    <w:rsid w:val="008472BB"/>
    <w:rsid w:val="00895FD4"/>
    <w:rsid w:val="008A20FE"/>
    <w:rsid w:val="008A2141"/>
    <w:rsid w:val="008A2C28"/>
    <w:rsid w:val="008A30F5"/>
    <w:rsid w:val="008C0EB4"/>
    <w:rsid w:val="008C1877"/>
    <w:rsid w:val="008D0204"/>
    <w:rsid w:val="009052EA"/>
    <w:rsid w:val="00905B1A"/>
    <w:rsid w:val="00905E6F"/>
    <w:rsid w:val="00925562"/>
    <w:rsid w:val="00953EB4"/>
    <w:rsid w:val="009753F3"/>
    <w:rsid w:val="009A0F7A"/>
    <w:rsid w:val="009F0825"/>
    <w:rsid w:val="009F48A2"/>
    <w:rsid w:val="00A2564A"/>
    <w:rsid w:val="00A26725"/>
    <w:rsid w:val="00A4510F"/>
    <w:rsid w:val="00A62ECF"/>
    <w:rsid w:val="00A8386A"/>
    <w:rsid w:val="00AC5BFD"/>
    <w:rsid w:val="00AE5B5C"/>
    <w:rsid w:val="00B06F54"/>
    <w:rsid w:val="00B22F8A"/>
    <w:rsid w:val="00B31919"/>
    <w:rsid w:val="00B572B9"/>
    <w:rsid w:val="00B574E9"/>
    <w:rsid w:val="00B6017D"/>
    <w:rsid w:val="00B85E0D"/>
    <w:rsid w:val="00B9354F"/>
    <w:rsid w:val="00B96C2F"/>
    <w:rsid w:val="00B9710F"/>
    <w:rsid w:val="00BA065A"/>
    <w:rsid w:val="00BA2B13"/>
    <w:rsid w:val="00BC65B2"/>
    <w:rsid w:val="00BC7B33"/>
    <w:rsid w:val="00BF24CC"/>
    <w:rsid w:val="00BF6D56"/>
    <w:rsid w:val="00C102E4"/>
    <w:rsid w:val="00C14E6F"/>
    <w:rsid w:val="00C15D04"/>
    <w:rsid w:val="00C3683F"/>
    <w:rsid w:val="00C37963"/>
    <w:rsid w:val="00C4501D"/>
    <w:rsid w:val="00C860B4"/>
    <w:rsid w:val="00C92500"/>
    <w:rsid w:val="00CB4199"/>
    <w:rsid w:val="00CF43F4"/>
    <w:rsid w:val="00D02977"/>
    <w:rsid w:val="00D03C80"/>
    <w:rsid w:val="00D040B5"/>
    <w:rsid w:val="00D05E21"/>
    <w:rsid w:val="00D10BB5"/>
    <w:rsid w:val="00D4172F"/>
    <w:rsid w:val="00D53C83"/>
    <w:rsid w:val="00D6729C"/>
    <w:rsid w:val="00DC7091"/>
    <w:rsid w:val="00E51593"/>
    <w:rsid w:val="00E60649"/>
    <w:rsid w:val="00E63DC6"/>
    <w:rsid w:val="00E718C6"/>
    <w:rsid w:val="00EB7F00"/>
    <w:rsid w:val="00EF1976"/>
    <w:rsid w:val="00EF24CA"/>
    <w:rsid w:val="00FA3F6A"/>
    <w:rsid w:val="00FD1E7A"/>
    <w:rsid w:val="00FD5723"/>
    <w:rsid w:val="00FE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NormalWeb">
    <w:name w:val="Normal (Web)"/>
    <w:basedOn w:val="Normal"/>
    <w:uiPriority w:val="99"/>
    <w:semiHidden/>
    <w:unhideWhenUsed/>
    <w:rsid w:val="00063EE8"/>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hyperlink" Target="http://ieeeauthorcenter.ieee.org/create-your-ieee-article/create-the-text-of-your-article/ieee-editorial-style-manual-20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C6A58A70E6447AEA9D7A483747571" ma:contentTypeVersion="14" ma:contentTypeDescription="Create a new document." ma:contentTypeScope="" ma:versionID="5c14efda3790c97ac28a52dc953541c5">
  <xsd:schema xmlns:xsd="http://www.w3.org/2001/XMLSchema" xmlns:xs="http://www.w3.org/2001/XMLSchema" xmlns:p="http://schemas.microsoft.com/office/2006/metadata/properties" xmlns:ns3="eddc9792-6c65-4cb0-b396-d0879c34a24e" xmlns:ns4="682a0d97-a046-4ed1-807b-0d2e42995e24" targetNamespace="http://schemas.microsoft.com/office/2006/metadata/properties" ma:root="true" ma:fieldsID="23cbde985a83d5aef8e4ed479226f014" ns3:_="" ns4:_="">
    <xsd:import namespace="eddc9792-6c65-4cb0-b396-d0879c34a24e"/>
    <xsd:import namespace="682a0d97-a046-4ed1-807b-0d2e42995e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c9792-6c65-4cb0-b396-d0879c34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a0d97-a046-4ed1-807b-0d2e42995e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6FA7-5DDA-4C8E-8E0D-055C26AB1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c9792-6c65-4cb0-b396-d0879c34a24e"/>
    <ds:schemaRef ds:uri="682a0d97-a046-4ed1-807b-0d2e4299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5C2E7-B4C6-49A9-8629-7A224689BB7B}">
  <ds:schemaRefs>
    <ds:schemaRef ds:uri="http://schemas.microsoft.com/sharepoint/v3/contenttype/forms"/>
  </ds:schemaRefs>
</ds:datastoreItem>
</file>

<file path=customXml/itemProps3.xml><?xml version="1.0" encoding="utf-8"?>
<ds:datastoreItem xmlns:ds="http://schemas.openxmlformats.org/officeDocument/2006/customXml" ds:itemID="{AE8066DE-005E-43BA-AB3A-112D7B4586BA}">
  <ds:schemaRefs>
    <ds:schemaRef ds:uri="http://schemas.microsoft.com/office/2006/metadata/properties"/>
    <ds:schemaRef ds:uri="http://www.w3.org/XML/1998/namespace"/>
    <ds:schemaRef ds:uri="http://purl.org/dc/elements/1.1/"/>
    <ds:schemaRef ds:uri="682a0d97-a046-4ed1-807b-0d2e42995e24"/>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eddc9792-6c65-4cb0-b396-d0879c34a24e"/>
  </ds:schemaRefs>
</ds:datastoreItem>
</file>

<file path=customXml/itemProps4.xml><?xml version="1.0" encoding="utf-8"?>
<ds:datastoreItem xmlns:ds="http://schemas.openxmlformats.org/officeDocument/2006/customXml" ds:itemID="{F4175564-A0E2-48A1-A7C6-FF517A5B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2152</Words>
  <Characters>12269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2022-02-07T13:10:00Z</dcterms:created>
  <dcterms:modified xsi:type="dcterms:W3CDTF">2022-02-07T13:10:00Z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0x010100DF7C6A58A70E6447AEA9D7A483747571</vt:lpwstr>
  </property>
</Properties>
</file>